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B1D7F" w14:textId="77777777" w:rsidR="001E163F" w:rsidRPr="00AA64D2" w:rsidRDefault="001E163F" w:rsidP="005B7878">
      <w:pPr>
        <w:pStyle w:val="Default"/>
        <w:jc w:val="center"/>
        <w:rPr>
          <w:b/>
          <w:sz w:val="22"/>
          <w:szCs w:val="22"/>
        </w:rPr>
      </w:pPr>
      <w:r w:rsidRPr="00AA64D2">
        <w:rPr>
          <w:b/>
          <w:sz w:val="22"/>
          <w:szCs w:val="22"/>
        </w:rPr>
        <w:t>HEALTHY FAMILIES INDIANA</w:t>
      </w:r>
    </w:p>
    <w:p w14:paraId="5E9B1D80" w14:textId="77777777" w:rsidR="001E163F" w:rsidRPr="00AA64D2" w:rsidRDefault="001E163F" w:rsidP="005B7878">
      <w:pPr>
        <w:pStyle w:val="Default"/>
        <w:jc w:val="center"/>
        <w:rPr>
          <w:sz w:val="22"/>
          <w:szCs w:val="22"/>
        </w:rPr>
      </w:pPr>
      <w:r w:rsidRPr="00AA64D2">
        <w:rPr>
          <w:b/>
          <w:sz w:val="22"/>
          <w:szCs w:val="22"/>
        </w:rPr>
        <w:t>SERVICE DEFINITIONS</w:t>
      </w:r>
    </w:p>
    <w:p w14:paraId="5E9B1D81" w14:textId="77777777" w:rsidR="001E163F" w:rsidRPr="00AA64D2" w:rsidRDefault="001E163F" w:rsidP="001E163F">
      <w:pPr>
        <w:pStyle w:val="Default"/>
        <w:jc w:val="center"/>
        <w:rPr>
          <w:sz w:val="22"/>
          <w:szCs w:val="22"/>
        </w:rPr>
      </w:pPr>
    </w:p>
    <w:p w14:paraId="5E9B1D82" w14:textId="1C7592C2" w:rsidR="001E163F" w:rsidRPr="00AA64D2" w:rsidRDefault="007C1CF0" w:rsidP="00550C0B">
      <w:pPr>
        <w:pStyle w:val="Default"/>
        <w:numPr>
          <w:ilvl w:val="0"/>
          <w:numId w:val="13"/>
        </w:numPr>
        <w:rPr>
          <w:b/>
          <w:sz w:val="22"/>
          <w:szCs w:val="22"/>
        </w:rPr>
      </w:pPr>
      <w:r w:rsidRPr="00AA64D2">
        <w:rPr>
          <w:b/>
          <w:sz w:val="22"/>
          <w:szCs w:val="22"/>
        </w:rPr>
        <w:t>Service Definition</w:t>
      </w:r>
      <w:r w:rsidR="0085559D" w:rsidRPr="00AA64D2">
        <w:rPr>
          <w:b/>
          <w:sz w:val="22"/>
          <w:szCs w:val="22"/>
        </w:rPr>
        <w:t>.</w:t>
      </w:r>
    </w:p>
    <w:p w14:paraId="62315164" w14:textId="77777777" w:rsidR="007C1CF0" w:rsidRPr="00AA64D2" w:rsidRDefault="007C1CF0" w:rsidP="001E163F">
      <w:pPr>
        <w:pStyle w:val="Default"/>
        <w:rPr>
          <w:sz w:val="22"/>
          <w:szCs w:val="22"/>
        </w:rPr>
      </w:pPr>
    </w:p>
    <w:p w14:paraId="5E9B1D83" w14:textId="7DF6502E" w:rsidR="001E163F" w:rsidRPr="00AA64D2" w:rsidRDefault="001E163F" w:rsidP="00CD0E9B">
      <w:pPr>
        <w:pStyle w:val="Default"/>
        <w:rPr>
          <w:sz w:val="22"/>
          <w:szCs w:val="22"/>
        </w:rPr>
      </w:pPr>
      <w:r w:rsidRPr="00AA64D2">
        <w:rPr>
          <w:sz w:val="22"/>
          <w:szCs w:val="22"/>
        </w:rPr>
        <w:t>Healthy Families Indiana (HFI) is a voluntary</w:t>
      </w:r>
      <w:r w:rsidR="009F284A" w:rsidRPr="00AA64D2">
        <w:rPr>
          <w:sz w:val="22"/>
          <w:szCs w:val="22"/>
        </w:rPr>
        <w:t>,</w:t>
      </w:r>
      <w:r w:rsidRPr="00AA64D2">
        <w:rPr>
          <w:sz w:val="22"/>
          <w:szCs w:val="22"/>
        </w:rPr>
        <w:t xml:space="preserve"> multi-faceted home visitation program locally designed to promote healthy families and children through services that </w:t>
      </w:r>
      <w:proofErr w:type="gramStart"/>
      <w:r w:rsidRPr="00AA64D2">
        <w:rPr>
          <w:sz w:val="22"/>
          <w:szCs w:val="22"/>
        </w:rPr>
        <w:t>include</w:t>
      </w:r>
      <w:r w:rsidR="009F284A" w:rsidRPr="00AA64D2">
        <w:rPr>
          <w:sz w:val="22"/>
          <w:szCs w:val="22"/>
        </w:rPr>
        <w:t>:</w:t>
      </w:r>
      <w:proofErr w:type="gramEnd"/>
      <w:r w:rsidR="009F284A" w:rsidRPr="00AA64D2">
        <w:rPr>
          <w:sz w:val="22"/>
          <w:szCs w:val="22"/>
        </w:rPr>
        <w:t xml:space="preserve"> </w:t>
      </w:r>
      <w:r w:rsidRPr="00AA64D2">
        <w:rPr>
          <w:sz w:val="22"/>
          <w:szCs w:val="22"/>
        </w:rPr>
        <w:t xml:space="preserve"> child development, access to health care, parent education, family incentives, staff training, and community coordination and education.</w:t>
      </w:r>
      <w:r w:rsidR="00494B37" w:rsidRPr="00AA64D2">
        <w:rPr>
          <w:sz w:val="22"/>
          <w:szCs w:val="22"/>
        </w:rPr>
        <w:t xml:space="preserve"> </w:t>
      </w:r>
      <w:r w:rsidRPr="00AA64D2">
        <w:rPr>
          <w:sz w:val="22"/>
          <w:szCs w:val="22"/>
        </w:rPr>
        <w:t xml:space="preserve"> The program model includes screening, assessment</w:t>
      </w:r>
      <w:r w:rsidR="009F284A" w:rsidRPr="00AA64D2">
        <w:rPr>
          <w:sz w:val="22"/>
          <w:szCs w:val="22"/>
        </w:rPr>
        <w:t>,</w:t>
      </w:r>
      <w:r w:rsidRPr="00AA64D2">
        <w:rPr>
          <w:sz w:val="22"/>
          <w:szCs w:val="22"/>
        </w:rPr>
        <w:t xml:space="preserve"> and home visiting activities that begin for eligible families either prenatally or at the time of birth. </w:t>
      </w:r>
    </w:p>
    <w:p w14:paraId="5E9B1D84" w14:textId="77777777" w:rsidR="001E163F" w:rsidRPr="00AA64D2" w:rsidRDefault="001E163F" w:rsidP="001E163F">
      <w:pPr>
        <w:pStyle w:val="Default"/>
        <w:rPr>
          <w:sz w:val="22"/>
          <w:szCs w:val="22"/>
        </w:rPr>
      </w:pPr>
    </w:p>
    <w:p w14:paraId="5E9B1D85" w14:textId="757F717A" w:rsidR="001E163F" w:rsidRPr="00AA64D2" w:rsidRDefault="007C1CF0" w:rsidP="00550C0B">
      <w:pPr>
        <w:pStyle w:val="Default"/>
        <w:numPr>
          <w:ilvl w:val="0"/>
          <w:numId w:val="13"/>
        </w:numPr>
        <w:rPr>
          <w:b/>
          <w:sz w:val="22"/>
          <w:szCs w:val="22"/>
        </w:rPr>
      </w:pPr>
      <w:r w:rsidRPr="00AA64D2">
        <w:rPr>
          <w:b/>
          <w:sz w:val="22"/>
          <w:szCs w:val="22"/>
        </w:rPr>
        <w:t xml:space="preserve">Method </w:t>
      </w:r>
      <w:r w:rsidR="00494B37" w:rsidRPr="00AA64D2">
        <w:rPr>
          <w:b/>
          <w:sz w:val="22"/>
          <w:szCs w:val="22"/>
        </w:rPr>
        <w:t>of</w:t>
      </w:r>
      <w:r w:rsidRPr="00AA64D2">
        <w:rPr>
          <w:b/>
          <w:sz w:val="22"/>
          <w:szCs w:val="22"/>
        </w:rPr>
        <w:t xml:space="preserve"> Purchase</w:t>
      </w:r>
      <w:r w:rsidR="0085559D" w:rsidRPr="00AA64D2">
        <w:rPr>
          <w:b/>
          <w:sz w:val="22"/>
          <w:szCs w:val="22"/>
        </w:rPr>
        <w:t>.</w:t>
      </w:r>
      <w:r w:rsidRPr="00AA64D2">
        <w:rPr>
          <w:b/>
          <w:sz w:val="22"/>
          <w:szCs w:val="22"/>
        </w:rPr>
        <w:t xml:space="preserve"> </w:t>
      </w:r>
    </w:p>
    <w:p w14:paraId="05CFB3A9" w14:textId="77777777" w:rsidR="007C1CF0" w:rsidRPr="00AA64D2" w:rsidRDefault="007C1CF0" w:rsidP="001E163F">
      <w:pPr>
        <w:pStyle w:val="Default"/>
        <w:rPr>
          <w:sz w:val="22"/>
          <w:szCs w:val="22"/>
        </w:rPr>
      </w:pPr>
    </w:p>
    <w:p w14:paraId="5E9B1D86" w14:textId="35313E25" w:rsidR="001E163F" w:rsidRPr="00AA64D2" w:rsidRDefault="001E163F" w:rsidP="00CD0E9B">
      <w:pPr>
        <w:pStyle w:val="Default"/>
        <w:rPr>
          <w:sz w:val="22"/>
          <w:szCs w:val="22"/>
        </w:rPr>
      </w:pPr>
      <w:r w:rsidRPr="00AA64D2">
        <w:rPr>
          <w:sz w:val="22"/>
          <w:szCs w:val="22"/>
        </w:rPr>
        <w:t>Healthy Families Indiana services are purchased by a unit</w:t>
      </w:r>
      <w:r w:rsidR="00CF0033" w:rsidRPr="00AA64D2">
        <w:rPr>
          <w:sz w:val="22"/>
          <w:szCs w:val="22"/>
        </w:rPr>
        <w:t xml:space="preserve"> </w:t>
      </w:r>
      <w:r w:rsidRPr="00AA64D2">
        <w:rPr>
          <w:sz w:val="22"/>
          <w:szCs w:val="22"/>
        </w:rPr>
        <w:t xml:space="preserve">rate reimbursement method. </w:t>
      </w:r>
      <w:r w:rsidR="00494B37" w:rsidRPr="00AA64D2">
        <w:rPr>
          <w:sz w:val="22"/>
          <w:szCs w:val="22"/>
        </w:rPr>
        <w:t xml:space="preserve"> </w:t>
      </w:r>
      <w:r w:rsidRPr="00AA64D2">
        <w:rPr>
          <w:sz w:val="22"/>
          <w:szCs w:val="22"/>
        </w:rPr>
        <w:t>A specific cost per unit based on actual cost is established before the contract is written and the monthly reimbursement for services is based on the number of units of service provided</w:t>
      </w:r>
      <w:r w:rsidR="00494B37" w:rsidRPr="00AA64D2">
        <w:rPr>
          <w:sz w:val="22"/>
          <w:szCs w:val="22"/>
        </w:rPr>
        <w:t xml:space="preserve">.  </w:t>
      </w:r>
    </w:p>
    <w:p w14:paraId="5E9B1D87" w14:textId="77777777" w:rsidR="001E163F" w:rsidRPr="00AA64D2" w:rsidRDefault="001E163F" w:rsidP="001E163F">
      <w:pPr>
        <w:pStyle w:val="Default"/>
        <w:rPr>
          <w:sz w:val="22"/>
          <w:szCs w:val="22"/>
        </w:rPr>
      </w:pPr>
    </w:p>
    <w:p w14:paraId="5E9B1D88" w14:textId="490CD7F5" w:rsidR="001E163F" w:rsidRPr="00AA64D2" w:rsidRDefault="007C1CF0" w:rsidP="00550C0B">
      <w:pPr>
        <w:pStyle w:val="Default"/>
        <w:numPr>
          <w:ilvl w:val="0"/>
          <w:numId w:val="13"/>
        </w:numPr>
        <w:rPr>
          <w:b/>
          <w:sz w:val="22"/>
          <w:szCs w:val="22"/>
        </w:rPr>
      </w:pPr>
      <w:r w:rsidRPr="00AA64D2">
        <w:rPr>
          <w:b/>
          <w:sz w:val="22"/>
          <w:szCs w:val="22"/>
        </w:rPr>
        <w:t>Categories of Services</w:t>
      </w:r>
      <w:r w:rsidR="0085559D" w:rsidRPr="00AA64D2">
        <w:rPr>
          <w:b/>
          <w:sz w:val="22"/>
          <w:szCs w:val="22"/>
        </w:rPr>
        <w:t>.</w:t>
      </w:r>
      <w:r w:rsidRPr="00AA64D2">
        <w:rPr>
          <w:b/>
          <w:sz w:val="22"/>
          <w:szCs w:val="22"/>
        </w:rPr>
        <w:t xml:space="preserve"> </w:t>
      </w:r>
    </w:p>
    <w:p w14:paraId="4818E45E" w14:textId="77777777" w:rsidR="007C1CF0" w:rsidRPr="00AA64D2" w:rsidRDefault="007C1CF0" w:rsidP="001E163F">
      <w:pPr>
        <w:pStyle w:val="Default"/>
        <w:rPr>
          <w:sz w:val="22"/>
          <w:szCs w:val="22"/>
        </w:rPr>
      </w:pPr>
    </w:p>
    <w:p w14:paraId="3CD28921" w14:textId="3555BBC1" w:rsidR="007C1CF0" w:rsidRPr="00AA64D2" w:rsidRDefault="001E163F" w:rsidP="001E163F">
      <w:pPr>
        <w:pStyle w:val="Default"/>
        <w:rPr>
          <w:sz w:val="22"/>
          <w:szCs w:val="22"/>
        </w:rPr>
      </w:pPr>
      <w:r w:rsidRPr="00AA64D2">
        <w:rPr>
          <w:sz w:val="22"/>
          <w:szCs w:val="22"/>
        </w:rPr>
        <w:t xml:space="preserve">Service is provided to families through assessments and home visiting. </w:t>
      </w:r>
    </w:p>
    <w:p w14:paraId="3C111D72" w14:textId="0E3E13D6" w:rsidR="00F06876" w:rsidRPr="00AA64D2" w:rsidRDefault="00F06876" w:rsidP="00CD0E9B">
      <w:pPr>
        <w:pStyle w:val="Default"/>
        <w:rPr>
          <w:sz w:val="22"/>
          <w:szCs w:val="22"/>
        </w:rPr>
      </w:pPr>
    </w:p>
    <w:p w14:paraId="5E9B1D91" w14:textId="77777777" w:rsidR="001E163F" w:rsidRPr="00AA64D2" w:rsidRDefault="001E163F">
      <w:pPr>
        <w:pStyle w:val="Default"/>
        <w:rPr>
          <w:sz w:val="22"/>
          <w:szCs w:val="22"/>
        </w:rPr>
      </w:pPr>
      <w:r w:rsidRPr="00AA64D2">
        <w:rPr>
          <w:sz w:val="22"/>
          <w:szCs w:val="22"/>
        </w:rPr>
        <w:t xml:space="preserve">The Indiana Department of Child Services purchases units of service that are provided to families identified in their target population that comply with eligibility guidelines and the Healthy Families America Standards of the program’s 12 Critical Elements. </w:t>
      </w:r>
    </w:p>
    <w:p w14:paraId="5E9B1D92" w14:textId="77777777" w:rsidR="001E163F" w:rsidRPr="00AA64D2" w:rsidRDefault="001E163F" w:rsidP="001E163F">
      <w:pPr>
        <w:pStyle w:val="Default"/>
        <w:rPr>
          <w:sz w:val="22"/>
          <w:szCs w:val="22"/>
        </w:rPr>
      </w:pPr>
    </w:p>
    <w:p w14:paraId="5E9B1D93" w14:textId="449C7CAD" w:rsidR="001E163F" w:rsidRPr="00AA64D2" w:rsidRDefault="00C23127" w:rsidP="00550C0B">
      <w:pPr>
        <w:pStyle w:val="Default"/>
        <w:numPr>
          <w:ilvl w:val="0"/>
          <w:numId w:val="13"/>
        </w:numPr>
        <w:rPr>
          <w:b/>
          <w:sz w:val="22"/>
          <w:szCs w:val="22"/>
        </w:rPr>
      </w:pPr>
      <w:r w:rsidRPr="00AA64D2">
        <w:rPr>
          <w:b/>
          <w:sz w:val="22"/>
          <w:szCs w:val="22"/>
        </w:rPr>
        <w:t xml:space="preserve">Unit Rate: </w:t>
      </w:r>
    </w:p>
    <w:p w14:paraId="06FDF4CB" w14:textId="77777777" w:rsidR="00C23127" w:rsidRPr="00AA64D2" w:rsidRDefault="00C23127" w:rsidP="00CD0E9B">
      <w:pPr>
        <w:pStyle w:val="Default"/>
        <w:rPr>
          <w:sz w:val="22"/>
          <w:szCs w:val="22"/>
        </w:rPr>
      </w:pPr>
    </w:p>
    <w:p w14:paraId="68AE1EAF" w14:textId="4BE069AF" w:rsidR="00C23127" w:rsidRPr="00AA64D2" w:rsidRDefault="001E163F">
      <w:pPr>
        <w:pStyle w:val="Default"/>
        <w:rPr>
          <w:sz w:val="22"/>
          <w:szCs w:val="22"/>
        </w:rPr>
      </w:pPr>
      <w:r w:rsidRPr="00AA64D2">
        <w:rPr>
          <w:sz w:val="22"/>
          <w:szCs w:val="22"/>
        </w:rPr>
        <w:t xml:space="preserve">Unit rates are based on the programs actual cost budget submitted to the State for each funding year. </w:t>
      </w:r>
      <w:r w:rsidR="00494B37" w:rsidRPr="00AA64D2">
        <w:rPr>
          <w:sz w:val="22"/>
          <w:szCs w:val="22"/>
        </w:rPr>
        <w:t xml:space="preserve"> </w:t>
      </w:r>
      <w:r w:rsidRPr="00AA64D2">
        <w:rPr>
          <w:sz w:val="22"/>
          <w:szCs w:val="22"/>
        </w:rPr>
        <w:t xml:space="preserve">Costs to provide assessment and home visiting are separate service components and identified by separate rates that are determined by the program model: </w:t>
      </w:r>
    </w:p>
    <w:p w14:paraId="29F24224" w14:textId="77777777" w:rsidR="00C23127" w:rsidRPr="00AA64D2" w:rsidRDefault="00C23127">
      <w:pPr>
        <w:pStyle w:val="Default"/>
        <w:rPr>
          <w:sz w:val="22"/>
          <w:szCs w:val="22"/>
        </w:rPr>
      </w:pPr>
    </w:p>
    <w:p w14:paraId="6896B427" w14:textId="533B17D3" w:rsidR="00C23127" w:rsidRPr="00AA64D2" w:rsidRDefault="001E163F" w:rsidP="00550C0B">
      <w:pPr>
        <w:pStyle w:val="Default"/>
        <w:numPr>
          <w:ilvl w:val="1"/>
          <w:numId w:val="13"/>
        </w:numPr>
        <w:rPr>
          <w:sz w:val="22"/>
          <w:szCs w:val="22"/>
        </w:rPr>
      </w:pPr>
      <w:r w:rsidRPr="00AA64D2">
        <w:rPr>
          <w:bCs/>
          <w:sz w:val="22"/>
          <w:szCs w:val="22"/>
        </w:rPr>
        <w:t xml:space="preserve">Assessment </w:t>
      </w:r>
      <w:r w:rsidRPr="00AA64D2">
        <w:rPr>
          <w:sz w:val="22"/>
          <w:szCs w:val="22"/>
        </w:rPr>
        <w:t>(family contact and interview)</w:t>
      </w:r>
      <w:r w:rsidR="00DA1875" w:rsidRPr="00AA64D2">
        <w:rPr>
          <w:sz w:val="22"/>
          <w:szCs w:val="22"/>
        </w:rPr>
        <w:t>, and</w:t>
      </w:r>
    </w:p>
    <w:p w14:paraId="4DE03399" w14:textId="77777777" w:rsidR="00C23127" w:rsidRPr="00AA64D2" w:rsidRDefault="00C23127" w:rsidP="00CD0E9B">
      <w:pPr>
        <w:pStyle w:val="Default"/>
        <w:rPr>
          <w:bCs/>
          <w:sz w:val="22"/>
          <w:szCs w:val="22"/>
        </w:rPr>
      </w:pPr>
    </w:p>
    <w:p w14:paraId="5E9B1D94" w14:textId="022E6E25" w:rsidR="001E163F" w:rsidRPr="00AA64D2" w:rsidRDefault="001E163F" w:rsidP="00550C0B">
      <w:pPr>
        <w:pStyle w:val="Default"/>
        <w:numPr>
          <w:ilvl w:val="1"/>
          <w:numId w:val="13"/>
        </w:numPr>
        <w:rPr>
          <w:sz w:val="22"/>
          <w:szCs w:val="22"/>
        </w:rPr>
      </w:pPr>
      <w:r w:rsidRPr="00AA64D2">
        <w:rPr>
          <w:bCs/>
          <w:sz w:val="22"/>
          <w:szCs w:val="22"/>
        </w:rPr>
        <w:t xml:space="preserve">Home Visiting </w:t>
      </w:r>
      <w:r w:rsidRPr="00AA64D2">
        <w:rPr>
          <w:sz w:val="22"/>
          <w:szCs w:val="22"/>
        </w:rPr>
        <w:t xml:space="preserve">(weekly home </w:t>
      </w:r>
      <w:proofErr w:type="gramStart"/>
      <w:r w:rsidRPr="00AA64D2">
        <w:rPr>
          <w:sz w:val="22"/>
          <w:szCs w:val="22"/>
        </w:rPr>
        <w:t>visiting on-going</w:t>
      </w:r>
      <w:proofErr w:type="gramEnd"/>
      <w:r w:rsidRPr="00AA64D2">
        <w:rPr>
          <w:sz w:val="22"/>
          <w:szCs w:val="22"/>
        </w:rPr>
        <w:t xml:space="preserve"> prenatally until the target child </w:t>
      </w:r>
      <w:proofErr w:type="gramStart"/>
      <w:r w:rsidRPr="00AA64D2">
        <w:rPr>
          <w:sz w:val="22"/>
          <w:szCs w:val="22"/>
        </w:rPr>
        <w:t>is age</w:t>
      </w:r>
      <w:proofErr w:type="gramEnd"/>
      <w:r w:rsidRPr="00AA64D2">
        <w:rPr>
          <w:sz w:val="22"/>
          <w:szCs w:val="22"/>
        </w:rPr>
        <w:t xml:space="preserve"> three (3) years</w:t>
      </w:r>
      <w:r w:rsidR="00DA1875" w:rsidRPr="00AA64D2">
        <w:rPr>
          <w:sz w:val="22"/>
          <w:szCs w:val="22"/>
        </w:rPr>
        <w:t>)</w:t>
      </w:r>
      <w:r w:rsidRPr="00AA64D2">
        <w:rPr>
          <w:sz w:val="22"/>
          <w:szCs w:val="22"/>
        </w:rPr>
        <w:t xml:space="preserve">. </w:t>
      </w:r>
    </w:p>
    <w:p w14:paraId="5E9B1D95" w14:textId="77777777" w:rsidR="001E163F" w:rsidRPr="00AA64D2" w:rsidRDefault="001E163F" w:rsidP="001E163F">
      <w:pPr>
        <w:pStyle w:val="Default"/>
        <w:rPr>
          <w:sz w:val="22"/>
          <w:szCs w:val="22"/>
        </w:rPr>
      </w:pPr>
    </w:p>
    <w:p w14:paraId="5E9B1D96" w14:textId="19A89708" w:rsidR="001E163F" w:rsidRPr="00AA64D2" w:rsidRDefault="00C23127" w:rsidP="00550C0B">
      <w:pPr>
        <w:pStyle w:val="Default"/>
        <w:numPr>
          <w:ilvl w:val="0"/>
          <w:numId w:val="13"/>
        </w:numPr>
        <w:rPr>
          <w:b/>
          <w:sz w:val="22"/>
          <w:szCs w:val="22"/>
        </w:rPr>
      </w:pPr>
      <w:r w:rsidRPr="00AA64D2">
        <w:rPr>
          <w:b/>
          <w:sz w:val="22"/>
          <w:szCs w:val="22"/>
        </w:rPr>
        <w:t>Eligibility Documentation</w:t>
      </w:r>
    </w:p>
    <w:p w14:paraId="13E057D1" w14:textId="77777777" w:rsidR="00C23127" w:rsidRPr="00AA64D2" w:rsidRDefault="00C23127" w:rsidP="00550C0B">
      <w:pPr>
        <w:pStyle w:val="Default"/>
        <w:ind w:left="720"/>
        <w:rPr>
          <w:b/>
          <w:sz w:val="22"/>
          <w:szCs w:val="22"/>
        </w:rPr>
      </w:pPr>
    </w:p>
    <w:p w14:paraId="5E9B1D97" w14:textId="73B6D5C2" w:rsidR="001E163F" w:rsidRPr="00AA64D2" w:rsidRDefault="001E163F" w:rsidP="00550C0B">
      <w:pPr>
        <w:pStyle w:val="Default"/>
        <w:numPr>
          <w:ilvl w:val="1"/>
          <w:numId w:val="13"/>
        </w:numPr>
        <w:rPr>
          <w:sz w:val="22"/>
          <w:szCs w:val="22"/>
        </w:rPr>
      </w:pPr>
      <w:r w:rsidRPr="00AA64D2">
        <w:rPr>
          <w:sz w:val="22"/>
          <w:szCs w:val="22"/>
        </w:rPr>
        <w:t xml:space="preserve">Screening </w:t>
      </w:r>
      <w:proofErr w:type="gramStart"/>
      <w:r w:rsidRPr="00AA64D2">
        <w:rPr>
          <w:sz w:val="22"/>
          <w:szCs w:val="22"/>
        </w:rPr>
        <w:t>and or</w:t>
      </w:r>
      <w:proofErr w:type="gramEnd"/>
      <w:r w:rsidRPr="00AA64D2">
        <w:rPr>
          <w:sz w:val="22"/>
          <w:szCs w:val="22"/>
        </w:rPr>
        <w:t xml:space="preserve"> assessing families </w:t>
      </w:r>
    </w:p>
    <w:p w14:paraId="52B2D234" w14:textId="77777777" w:rsidR="00C23127" w:rsidRPr="00AA64D2" w:rsidRDefault="00C23127" w:rsidP="00550C0B">
      <w:pPr>
        <w:pStyle w:val="Default"/>
        <w:ind w:left="720"/>
        <w:rPr>
          <w:sz w:val="22"/>
          <w:szCs w:val="22"/>
        </w:rPr>
      </w:pPr>
    </w:p>
    <w:p w14:paraId="7A975CF8" w14:textId="35C15238" w:rsidR="00C23127" w:rsidRPr="00AA64D2" w:rsidRDefault="001E163F" w:rsidP="00550C0B">
      <w:pPr>
        <w:pStyle w:val="Default"/>
        <w:numPr>
          <w:ilvl w:val="2"/>
          <w:numId w:val="13"/>
        </w:numPr>
        <w:rPr>
          <w:sz w:val="22"/>
          <w:szCs w:val="22"/>
        </w:rPr>
      </w:pPr>
      <w:r w:rsidRPr="00AA64D2">
        <w:rPr>
          <w:bCs/>
          <w:sz w:val="22"/>
          <w:szCs w:val="22"/>
        </w:rPr>
        <w:t xml:space="preserve">Assessment </w:t>
      </w:r>
      <w:r w:rsidRPr="00AA64D2">
        <w:rPr>
          <w:sz w:val="22"/>
          <w:szCs w:val="22"/>
        </w:rPr>
        <w:t xml:space="preserve">- a </w:t>
      </w:r>
      <w:r w:rsidR="00D13110" w:rsidRPr="00AA64D2">
        <w:rPr>
          <w:sz w:val="22"/>
          <w:szCs w:val="22"/>
        </w:rPr>
        <w:t>one-time</w:t>
      </w:r>
      <w:r w:rsidRPr="00AA64D2">
        <w:rPr>
          <w:sz w:val="22"/>
          <w:szCs w:val="22"/>
        </w:rPr>
        <w:t xml:space="preserve"> assessment of families to determine eligibility through a family interview</w:t>
      </w:r>
      <w:r w:rsidR="00DA1875" w:rsidRPr="00AA64D2">
        <w:rPr>
          <w:sz w:val="22"/>
          <w:szCs w:val="22"/>
        </w:rPr>
        <w:t xml:space="preserve"> to occur </w:t>
      </w:r>
      <w:r w:rsidRPr="00AA64D2">
        <w:rPr>
          <w:sz w:val="22"/>
          <w:szCs w:val="22"/>
        </w:rPr>
        <w:t>prenatally or within two (2) weeks (or up to ninety (90) days recognizing that the site will be out of adherence on HFA standard 1.</w:t>
      </w:r>
      <w:r w:rsidR="00D41520">
        <w:rPr>
          <w:sz w:val="22"/>
          <w:szCs w:val="22"/>
        </w:rPr>
        <w:t>2</w:t>
      </w:r>
      <w:r w:rsidRPr="00AA64D2">
        <w:rPr>
          <w:sz w:val="22"/>
          <w:szCs w:val="22"/>
        </w:rPr>
        <w:t>C and 1.</w:t>
      </w:r>
      <w:r w:rsidR="00D41520">
        <w:rPr>
          <w:sz w:val="22"/>
          <w:szCs w:val="22"/>
        </w:rPr>
        <w:t>2</w:t>
      </w:r>
      <w:r w:rsidRPr="00AA64D2">
        <w:rPr>
          <w:sz w:val="22"/>
          <w:szCs w:val="22"/>
        </w:rPr>
        <w:t xml:space="preserve">D) from the birth of the target child. </w:t>
      </w:r>
      <w:r w:rsidR="00DA1875" w:rsidRPr="00AA64D2">
        <w:rPr>
          <w:sz w:val="22"/>
          <w:szCs w:val="22"/>
        </w:rPr>
        <w:t xml:space="preserve"> </w:t>
      </w:r>
      <w:r w:rsidRPr="00AA64D2">
        <w:rPr>
          <w:sz w:val="22"/>
          <w:szCs w:val="22"/>
        </w:rPr>
        <w:t xml:space="preserve">All </w:t>
      </w:r>
      <w:r w:rsidR="00DA1875" w:rsidRPr="00AA64D2">
        <w:rPr>
          <w:sz w:val="22"/>
          <w:szCs w:val="22"/>
        </w:rPr>
        <w:t xml:space="preserve">assessment </w:t>
      </w:r>
      <w:r w:rsidRPr="00AA64D2">
        <w:rPr>
          <w:sz w:val="22"/>
          <w:szCs w:val="22"/>
        </w:rPr>
        <w:t xml:space="preserve">activities </w:t>
      </w:r>
      <w:r w:rsidR="00DA1875" w:rsidRPr="00AA64D2">
        <w:rPr>
          <w:sz w:val="22"/>
          <w:szCs w:val="22"/>
        </w:rPr>
        <w:t xml:space="preserve">are </w:t>
      </w:r>
      <w:r w:rsidRPr="00AA64D2">
        <w:rPr>
          <w:sz w:val="22"/>
          <w:szCs w:val="22"/>
        </w:rPr>
        <w:t xml:space="preserve">to </w:t>
      </w:r>
      <w:r w:rsidR="00DA1875" w:rsidRPr="00AA64D2">
        <w:rPr>
          <w:sz w:val="22"/>
          <w:szCs w:val="22"/>
        </w:rPr>
        <w:t>be</w:t>
      </w:r>
      <w:r w:rsidRPr="00AA64D2">
        <w:rPr>
          <w:sz w:val="22"/>
          <w:szCs w:val="22"/>
        </w:rPr>
        <w:t xml:space="preserve"> documented.</w:t>
      </w:r>
    </w:p>
    <w:p w14:paraId="5E9B1D98" w14:textId="1BD69759" w:rsidR="001E163F" w:rsidRPr="00AA64D2" w:rsidRDefault="001E163F" w:rsidP="00550C0B">
      <w:pPr>
        <w:pStyle w:val="Default"/>
        <w:ind w:left="1440"/>
        <w:rPr>
          <w:sz w:val="22"/>
          <w:szCs w:val="22"/>
        </w:rPr>
      </w:pPr>
      <w:r w:rsidRPr="00AA64D2">
        <w:rPr>
          <w:sz w:val="22"/>
          <w:szCs w:val="22"/>
        </w:rPr>
        <w:t xml:space="preserve"> </w:t>
      </w:r>
    </w:p>
    <w:p w14:paraId="5E9B1D99" w14:textId="33E8950B" w:rsidR="001E163F" w:rsidRPr="00AA64D2" w:rsidRDefault="001E163F" w:rsidP="00550C0B">
      <w:pPr>
        <w:pStyle w:val="Default"/>
        <w:numPr>
          <w:ilvl w:val="2"/>
          <w:numId w:val="13"/>
        </w:numPr>
        <w:rPr>
          <w:sz w:val="22"/>
          <w:szCs w:val="22"/>
        </w:rPr>
      </w:pPr>
      <w:r w:rsidRPr="00AA64D2">
        <w:rPr>
          <w:bCs/>
          <w:sz w:val="22"/>
          <w:szCs w:val="22"/>
        </w:rPr>
        <w:t xml:space="preserve">Home Visiting – Ongoing Services </w:t>
      </w:r>
      <w:r w:rsidRPr="00AA64D2">
        <w:rPr>
          <w:sz w:val="22"/>
          <w:szCs w:val="22"/>
        </w:rPr>
        <w:t>- Services to one (1) family per month until the target child is age three (3) years</w:t>
      </w:r>
      <w:r w:rsidR="00494B37" w:rsidRPr="00AA64D2">
        <w:rPr>
          <w:sz w:val="22"/>
          <w:szCs w:val="22"/>
        </w:rPr>
        <w:t xml:space="preserve">.  </w:t>
      </w:r>
      <w:r w:rsidRPr="00AA64D2">
        <w:rPr>
          <w:sz w:val="22"/>
          <w:szCs w:val="22"/>
        </w:rPr>
        <w:t>Families who screen/assess positive prenatally and/or within two (2) weeks of birth (or up to ninety (90) days recognizing that the site will be out of adherence on HFA Standard 1.</w:t>
      </w:r>
      <w:r w:rsidR="00D41520">
        <w:rPr>
          <w:sz w:val="22"/>
          <w:szCs w:val="22"/>
        </w:rPr>
        <w:t>2</w:t>
      </w:r>
      <w:r w:rsidRPr="00AA64D2">
        <w:rPr>
          <w:sz w:val="22"/>
          <w:szCs w:val="22"/>
        </w:rPr>
        <w:t>C and 1.</w:t>
      </w:r>
      <w:r w:rsidR="00D41520">
        <w:rPr>
          <w:sz w:val="22"/>
          <w:szCs w:val="22"/>
        </w:rPr>
        <w:t>2</w:t>
      </w:r>
      <w:r w:rsidRPr="00AA64D2">
        <w:rPr>
          <w:sz w:val="22"/>
          <w:szCs w:val="22"/>
        </w:rPr>
        <w:t xml:space="preserve">D) and who meet other HFA guidelines can be offered long term Healthy Families ongoing services. </w:t>
      </w:r>
    </w:p>
    <w:p w14:paraId="5E9B1D9A" w14:textId="77777777" w:rsidR="001E163F" w:rsidRPr="00AA64D2" w:rsidRDefault="001E163F" w:rsidP="001E163F">
      <w:pPr>
        <w:pStyle w:val="Default"/>
        <w:rPr>
          <w:sz w:val="22"/>
          <w:szCs w:val="22"/>
        </w:rPr>
      </w:pPr>
    </w:p>
    <w:p w14:paraId="5E9B1D9B" w14:textId="00D596F0" w:rsidR="001E163F" w:rsidRPr="00AA64D2" w:rsidRDefault="001E163F" w:rsidP="00550C0B">
      <w:pPr>
        <w:pStyle w:val="Default"/>
        <w:numPr>
          <w:ilvl w:val="1"/>
          <w:numId w:val="13"/>
        </w:numPr>
        <w:rPr>
          <w:sz w:val="22"/>
          <w:szCs w:val="22"/>
        </w:rPr>
      </w:pPr>
      <w:r w:rsidRPr="00AA64D2">
        <w:rPr>
          <w:sz w:val="22"/>
          <w:szCs w:val="22"/>
        </w:rPr>
        <w:t xml:space="preserve">Definition of </w:t>
      </w:r>
      <w:r w:rsidR="007E1CB8" w:rsidRPr="00AA64D2">
        <w:rPr>
          <w:sz w:val="22"/>
          <w:szCs w:val="22"/>
        </w:rPr>
        <w:t>“</w:t>
      </w:r>
      <w:r w:rsidRPr="00AA64D2">
        <w:rPr>
          <w:sz w:val="22"/>
          <w:szCs w:val="22"/>
        </w:rPr>
        <w:t>Family Household</w:t>
      </w:r>
      <w:r w:rsidR="007E1CB8" w:rsidRPr="00AA64D2">
        <w:rPr>
          <w:sz w:val="22"/>
          <w:szCs w:val="22"/>
        </w:rPr>
        <w:t>”</w:t>
      </w:r>
      <w:r w:rsidRPr="00AA64D2">
        <w:rPr>
          <w:sz w:val="22"/>
          <w:szCs w:val="22"/>
        </w:rPr>
        <w:t xml:space="preserve"> for Eligibility: </w:t>
      </w:r>
    </w:p>
    <w:p w14:paraId="46DA9260" w14:textId="77777777" w:rsidR="00D13110" w:rsidRPr="00AA64D2" w:rsidRDefault="00D13110" w:rsidP="00550C0B">
      <w:pPr>
        <w:pStyle w:val="Default"/>
        <w:ind w:left="720"/>
        <w:rPr>
          <w:b/>
          <w:sz w:val="22"/>
          <w:szCs w:val="22"/>
        </w:rPr>
      </w:pPr>
    </w:p>
    <w:p w14:paraId="5E9B1D9C" w14:textId="5AA27640" w:rsidR="001E163F" w:rsidRPr="00AA64D2" w:rsidRDefault="001E163F" w:rsidP="00550C0B">
      <w:pPr>
        <w:pStyle w:val="Default"/>
        <w:numPr>
          <w:ilvl w:val="2"/>
          <w:numId w:val="13"/>
        </w:numPr>
        <w:rPr>
          <w:sz w:val="22"/>
          <w:szCs w:val="22"/>
        </w:rPr>
      </w:pPr>
      <w:r w:rsidRPr="00AA64D2">
        <w:rPr>
          <w:sz w:val="22"/>
          <w:szCs w:val="22"/>
        </w:rPr>
        <w:t xml:space="preserve">Mother of </w:t>
      </w:r>
      <w:r w:rsidR="00B307F9">
        <w:rPr>
          <w:sz w:val="22"/>
          <w:szCs w:val="22"/>
        </w:rPr>
        <w:t xml:space="preserve">the </w:t>
      </w:r>
      <w:r w:rsidRPr="00AA64D2">
        <w:rPr>
          <w:sz w:val="22"/>
          <w:szCs w:val="22"/>
        </w:rPr>
        <w:t xml:space="preserve">baby, </w:t>
      </w:r>
      <w:r w:rsidR="00B307F9">
        <w:rPr>
          <w:sz w:val="22"/>
          <w:szCs w:val="22"/>
        </w:rPr>
        <w:t xml:space="preserve">the </w:t>
      </w:r>
      <w:r w:rsidRPr="00AA64D2">
        <w:rPr>
          <w:sz w:val="22"/>
          <w:szCs w:val="22"/>
        </w:rPr>
        <w:t xml:space="preserve">baby, and other </w:t>
      </w:r>
      <w:r w:rsidR="002E5A3E">
        <w:rPr>
          <w:sz w:val="22"/>
          <w:szCs w:val="22"/>
        </w:rPr>
        <w:t xml:space="preserve">minor </w:t>
      </w:r>
      <w:r w:rsidRPr="00AA64D2">
        <w:rPr>
          <w:sz w:val="22"/>
          <w:szCs w:val="22"/>
        </w:rPr>
        <w:t xml:space="preserve">children of the mother </w:t>
      </w:r>
      <w:r w:rsidR="00B307F9">
        <w:rPr>
          <w:sz w:val="22"/>
          <w:szCs w:val="22"/>
        </w:rPr>
        <w:t xml:space="preserve">residing </w:t>
      </w:r>
      <w:r w:rsidR="002B3F8F">
        <w:rPr>
          <w:sz w:val="22"/>
          <w:szCs w:val="22"/>
        </w:rPr>
        <w:t>in the home</w:t>
      </w:r>
    </w:p>
    <w:p w14:paraId="56F7F2CF" w14:textId="77777777" w:rsidR="00D13110" w:rsidRPr="00AA64D2" w:rsidRDefault="00D13110" w:rsidP="00550C0B">
      <w:pPr>
        <w:pStyle w:val="Default"/>
        <w:ind w:left="1440"/>
        <w:rPr>
          <w:sz w:val="22"/>
          <w:szCs w:val="22"/>
        </w:rPr>
      </w:pPr>
    </w:p>
    <w:p w14:paraId="5E9B1D9D" w14:textId="0B8FFAD8" w:rsidR="001E163F" w:rsidRPr="00AA64D2" w:rsidRDefault="001E163F" w:rsidP="00550C0B">
      <w:pPr>
        <w:pStyle w:val="Default"/>
        <w:numPr>
          <w:ilvl w:val="2"/>
          <w:numId w:val="13"/>
        </w:numPr>
        <w:rPr>
          <w:sz w:val="22"/>
          <w:szCs w:val="22"/>
        </w:rPr>
      </w:pPr>
      <w:r w:rsidRPr="00AA64D2">
        <w:rPr>
          <w:sz w:val="22"/>
          <w:szCs w:val="22"/>
        </w:rPr>
        <w:t xml:space="preserve">Mother of the baby, father of baby in the home (legal or acknowledged biological), </w:t>
      </w:r>
      <w:r w:rsidR="00251464">
        <w:rPr>
          <w:sz w:val="22"/>
          <w:szCs w:val="22"/>
        </w:rPr>
        <w:t xml:space="preserve">the </w:t>
      </w:r>
      <w:r w:rsidRPr="00AA64D2">
        <w:rPr>
          <w:sz w:val="22"/>
          <w:szCs w:val="22"/>
        </w:rPr>
        <w:t xml:space="preserve">baby, and other </w:t>
      </w:r>
      <w:r w:rsidR="002E5A3E">
        <w:rPr>
          <w:sz w:val="22"/>
          <w:szCs w:val="22"/>
        </w:rPr>
        <w:t xml:space="preserve">minor </w:t>
      </w:r>
      <w:r w:rsidRPr="00AA64D2">
        <w:rPr>
          <w:sz w:val="22"/>
          <w:szCs w:val="22"/>
        </w:rPr>
        <w:t xml:space="preserve">children of the mother </w:t>
      </w:r>
      <w:r w:rsidR="00251464">
        <w:rPr>
          <w:sz w:val="22"/>
          <w:szCs w:val="22"/>
        </w:rPr>
        <w:t>residing</w:t>
      </w:r>
      <w:r w:rsidRPr="00AA64D2">
        <w:rPr>
          <w:sz w:val="22"/>
          <w:szCs w:val="22"/>
        </w:rPr>
        <w:t xml:space="preserve"> in the home</w:t>
      </w:r>
      <w:r w:rsidR="00494B37" w:rsidRPr="00AA64D2">
        <w:rPr>
          <w:sz w:val="22"/>
          <w:szCs w:val="22"/>
        </w:rPr>
        <w:t xml:space="preserve">.  </w:t>
      </w:r>
      <w:r w:rsidRPr="00AA64D2">
        <w:rPr>
          <w:sz w:val="22"/>
          <w:szCs w:val="22"/>
        </w:rPr>
        <w:t>Also include</w:t>
      </w:r>
      <w:r w:rsidR="00251464">
        <w:rPr>
          <w:sz w:val="22"/>
          <w:szCs w:val="22"/>
        </w:rPr>
        <w:t xml:space="preserve"> other</w:t>
      </w:r>
      <w:r w:rsidRPr="00AA64D2">
        <w:rPr>
          <w:sz w:val="22"/>
          <w:szCs w:val="22"/>
        </w:rPr>
        <w:t xml:space="preserve"> </w:t>
      </w:r>
      <w:r w:rsidR="002E5A3E">
        <w:rPr>
          <w:sz w:val="22"/>
          <w:szCs w:val="22"/>
        </w:rPr>
        <w:t xml:space="preserve">minor </w:t>
      </w:r>
      <w:r w:rsidRPr="00AA64D2">
        <w:rPr>
          <w:sz w:val="22"/>
          <w:szCs w:val="22"/>
        </w:rPr>
        <w:t xml:space="preserve">children of the </w:t>
      </w:r>
      <w:r w:rsidR="00251464">
        <w:rPr>
          <w:sz w:val="22"/>
          <w:szCs w:val="22"/>
        </w:rPr>
        <w:t xml:space="preserve">baby’s </w:t>
      </w:r>
      <w:r w:rsidRPr="00AA64D2">
        <w:rPr>
          <w:sz w:val="22"/>
          <w:szCs w:val="22"/>
        </w:rPr>
        <w:t>father if th</w:t>
      </w:r>
      <w:r w:rsidR="00251464">
        <w:rPr>
          <w:sz w:val="22"/>
          <w:szCs w:val="22"/>
        </w:rPr>
        <w:t>ose</w:t>
      </w:r>
      <w:r w:rsidRPr="00AA64D2">
        <w:rPr>
          <w:sz w:val="22"/>
          <w:szCs w:val="22"/>
        </w:rPr>
        <w:t xml:space="preserve"> children </w:t>
      </w:r>
      <w:r w:rsidR="00251464">
        <w:rPr>
          <w:sz w:val="22"/>
          <w:szCs w:val="22"/>
        </w:rPr>
        <w:t>reside</w:t>
      </w:r>
      <w:r w:rsidRPr="00AA64D2">
        <w:rPr>
          <w:sz w:val="22"/>
          <w:szCs w:val="22"/>
        </w:rPr>
        <w:t xml:space="preserve"> in the home. </w:t>
      </w:r>
    </w:p>
    <w:p w14:paraId="1A3E93D4" w14:textId="77777777" w:rsidR="00D13110" w:rsidRPr="00AA64D2" w:rsidRDefault="00D13110" w:rsidP="00550C0B">
      <w:pPr>
        <w:pStyle w:val="Default"/>
        <w:ind w:left="1440"/>
        <w:rPr>
          <w:sz w:val="22"/>
          <w:szCs w:val="22"/>
        </w:rPr>
      </w:pPr>
    </w:p>
    <w:p w14:paraId="5E9B1D9E" w14:textId="0561125E" w:rsidR="001E163F" w:rsidRPr="00AA64D2" w:rsidRDefault="001E163F" w:rsidP="00550C0B">
      <w:pPr>
        <w:pStyle w:val="Default"/>
        <w:numPr>
          <w:ilvl w:val="2"/>
          <w:numId w:val="13"/>
        </w:numPr>
        <w:rPr>
          <w:sz w:val="22"/>
          <w:szCs w:val="22"/>
        </w:rPr>
      </w:pPr>
      <w:r w:rsidRPr="00AA64D2">
        <w:rPr>
          <w:sz w:val="22"/>
          <w:szCs w:val="22"/>
        </w:rPr>
        <w:t>Prenatal mother</w:t>
      </w:r>
      <w:r w:rsidR="00ED02DE">
        <w:rPr>
          <w:sz w:val="22"/>
          <w:szCs w:val="22"/>
        </w:rPr>
        <w:t xml:space="preserve"> and</w:t>
      </w:r>
      <w:r w:rsidRPr="00AA64D2">
        <w:rPr>
          <w:sz w:val="22"/>
          <w:szCs w:val="22"/>
        </w:rPr>
        <w:t xml:space="preserve"> unborn baby</w:t>
      </w:r>
      <w:r w:rsidR="000A039E">
        <w:rPr>
          <w:sz w:val="22"/>
          <w:szCs w:val="22"/>
        </w:rPr>
        <w:t>,</w:t>
      </w:r>
      <w:r w:rsidRPr="00AA64D2">
        <w:rPr>
          <w:sz w:val="22"/>
          <w:szCs w:val="22"/>
        </w:rPr>
        <w:t xml:space="preserve"> </w:t>
      </w:r>
      <w:r w:rsidR="000A039E">
        <w:rPr>
          <w:sz w:val="22"/>
          <w:szCs w:val="22"/>
        </w:rPr>
        <w:t xml:space="preserve">unborn baby’s </w:t>
      </w:r>
      <w:r w:rsidRPr="00AA64D2">
        <w:rPr>
          <w:sz w:val="22"/>
          <w:szCs w:val="22"/>
        </w:rPr>
        <w:t xml:space="preserve">father </w:t>
      </w:r>
      <w:r w:rsidR="00B06A92">
        <w:rPr>
          <w:sz w:val="22"/>
          <w:szCs w:val="22"/>
        </w:rPr>
        <w:t xml:space="preserve">if </w:t>
      </w:r>
      <w:r w:rsidR="000A039E">
        <w:rPr>
          <w:sz w:val="22"/>
          <w:szCs w:val="22"/>
        </w:rPr>
        <w:t xml:space="preserve">he resides </w:t>
      </w:r>
      <w:r w:rsidR="00B06A92">
        <w:rPr>
          <w:sz w:val="22"/>
          <w:szCs w:val="22"/>
        </w:rPr>
        <w:t>in the home</w:t>
      </w:r>
      <w:r w:rsidR="000A039E">
        <w:rPr>
          <w:sz w:val="22"/>
          <w:szCs w:val="22"/>
        </w:rPr>
        <w:t>,</w:t>
      </w:r>
      <w:r w:rsidR="00B06A92">
        <w:rPr>
          <w:sz w:val="22"/>
          <w:szCs w:val="22"/>
        </w:rPr>
        <w:t xml:space="preserve"> </w:t>
      </w:r>
      <w:r w:rsidRPr="00AA64D2">
        <w:rPr>
          <w:sz w:val="22"/>
          <w:szCs w:val="22"/>
        </w:rPr>
        <w:t xml:space="preserve">other </w:t>
      </w:r>
      <w:r w:rsidR="002E5A3E">
        <w:rPr>
          <w:sz w:val="22"/>
          <w:szCs w:val="22"/>
        </w:rPr>
        <w:t xml:space="preserve">minor </w:t>
      </w:r>
      <w:r w:rsidRPr="00AA64D2">
        <w:rPr>
          <w:sz w:val="22"/>
          <w:szCs w:val="22"/>
        </w:rPr>
        <w:t>children of the mother</w:t>
      </w:r>
      <w:r w:rsidR="000A039E">
        <w:rPr>
          <w:sz w:val="22"/>
          <w:szCs w:val="22"/>
        </w:rPr>
        <w:t>,</w:t>
      </w:r>
      <w:r w:rsidRPr="00AA64D2">
        <w:rPr>
          <w:sz w:val="22"/>
          <w:szCs w:val="22"/>
        </w:rPr>
        <w:t xml:space="preserve"> and</w:t>
      </w:r>
      <w:r w:rsidR="000A039E">
        <w:rPr>
          <w:sz w:val="22"/>
          <w:szCs w:val="22"/>
        </w:rPr>
        <w:t xml:space="preserve"> other minor children of the unborn baby’s</w:t>
      </w:r>
      <w:r w:rsidRPr="00AA64D2">
        <w:rPr>
          <w:sz w:val="22"/>
          <w:szCs w:val="22"/>
        </w:rPr>
        <w:t xml:space="preserve"> father</w:t>
      </w:r>
      <w:r w:rsidR="00ED02DE">
        <w:rPr>
          <w:sz w:val="22"/>
          <w:szCs w:val="22"/>
        </w:rPr>
        <w:t xml:space="preserve"> </w:t>
      </w:r>
      <w:r w:rsidR="00B06A92">
        <w:rPr>
          <w:sz w:val="22"/>
          <w:szCs w:val="22"/>
        </w:rPr>
        <w:t xml:space="preserve">if </w:t>
      </w:r>
      <w:r w:rsidR="000A039E">
        <w:rPr>
          <w:sz w:val="22"/>
          <w:szCs w:val="22"/>
        </w:rPr>
        <w:t xml:space="preserve">both he and his minor children reside </w:t>
      </w:r>
      <w:r w:rsidR="00B06A92">
        <w:rPr>
          <w:sz w:val="22"/>
          <w:szCs w:val="22"/>
        </w:rPr>
        <w:t>in the home</w:t>
      </w:r>
      <w:r w:rsidRPr="00AA64D2">
        <w:rPr>
          <w:sz w:val="22"/>
          <w:szCs w:val="22"/>
        </w:rPr>
        <w:t xml:space="preserve">. </w:t>
      </w:r>
    </w:p>
    <w:p w14:paraId="5B239849" w14:textId="77777777" w:rsidR="00D13110" w:rsidRPr="00AA64D2" w:rsidRDefault="00D13110" w:rsidP="00550C0B">
      <w:pPr>
        <w:pStyle w:val="Default"/>
        <w:ind w:left="1440"/>
        <w:rPr>
          <w:sz w:val="22"/>
          <w:szCs w:val="22"/>
        </w:rPr>
      </w:pPr>
    </w:p>
    <w:p w14:paraId="5E9B1D9F" w14:textId="5D3996F5" w:rsidR="001E163F" w:rsidRPr="00AA64D2" w:rsidRDefault="001E163F" w:rsidP="00550C0B">
      <w:pPr>
        <w:pStyle w:val="Default"/>
        <w:numPr>
          <w:ilvl w:val="2"/>
          <w:numId w:val="13"/>
        </w:numPr>
        <w:rPr>
          <w:sz w:val="22"/>
          <w:szCs w:val="22"/>
        </w:rPr>
      </w:pPr>
      <w:r w:rsidRPr="00AA64D2">
        <w:rPr>
          <w:sz w:val="22"/>
          <w:szCs w:val="22"/>
        </w:rPr>
        <w:t xml:space="preserve">Father and baby and other </w:t>
      </w:r>
      <w:r w:rsidR="002E5A3E">
        <w:rPr>
          <w:sz w:val="22"/>
          <w:szCs w:val="22"/>
        </w:rPr>
        <w:t xml:space="preserve">minor </w:t>
      </w:r>
      <w:r w:rsidRPr="00AA64D2">
        <w:rPr>
          <w:sz w:val="22"/>
          <w:szCs w:val="22"/>
        </w:rPr>
        <w:t xml:space="preserve">children of the father (if the mother is not in the home or if the mother does not have a social security number) </w:t>
      </w:r>
    </w:p>
    <w:p w14:paraId="5E9B1DA0" w14:textId="77777777" w:rsidR="001E163F" w:rsidRPr="00AA64D2" w:rsidRDefault="001E163F" w:rsidP="001E163F">
      <w:pPr>
        <w:pStyle w:val="Default"/>
        <w:rPr>
          <w:sz w:val="22"/>
          <w:szCs w:val="22"/>
        </w:rPr>
      </w:pPr>
    </w:p>
    <w:p w14:paraId="5E9B1DA1" w14:textId="19C178E2" w:rsidR="001E163F" w:rsidRPr="00AA64D2" w:rsidRDefault="001E163F" w:rsidP="00550C0B">
      <w:pPr>
        <w:pStyle w:val="Default"/>
        <w:numPr>
          <w:ilvl w:val="1"/>
          <w:numId w:val="13"/>
        </w:numPr>
        <w:rPr>
          <w:sz w:val="22"/>
          <w:szCs w:val="22"/>
        </w:rPr>
      </w:pPr>
      <w:r w:rsidRPr="00AA64D2">
        <w:rPr>
          <w:sz w:val="22"/>
          <w:szCs w:val="22"/>
        </w:rPr>
        <w:t>Eligibility Guidelines for Funds Service:</w:t>
      </w:r>
    </w:p>
    <w:p w14:paraId="28ECA6A3" w14:textId="77777777" w:rsidR="00D13110" w:rsidRPr="00AA64D2" w:rsidRDefault="00D13110" w:rsidP="00550C0B">
      <w:pPr>
        <w:pStyle w:val="Default"/>
        <w:ind w:left="720"/>
        <w:rPr>
          <w:sz w:val="22"/>
          <w:szCs w:val="22"/>
        </w:rPr>
      </w:pPr>
    </w:p>
    <w:p w14:paraId="5E9B1DA2" w14:textId="5C94B193" w:rsidR="001E163F" w:rsidRPr="00AA64D2" w:rsidRDefault="001E163F" w:rsidP="00550C0B">
      <w:pPr>
        <w:pStyle w:val="Default"/>
        <w:numPr>
          <w:ilvl w:val="2"/>
          <w:numId w:val="13"/>
        </w:numPr>
        <w:rPr>
          <w:sz w:val="22"/>
          <w:szCs w:val="22"/>
        </w:rPr>
      </w:pPr>
      <w:r w:rsidRPr="00AA64D2">
        <w:rPr>
          <w:sz w:val="22"/>
          <w:szCs w:val="22"/>
        </w:rPr>
        <w:t>Families verify income documentation when entering the program</w:t>
      </w:r>
      <w:r w:rsidR="001E3438" w:rsidRPr="00AA64D2">
        <w:rPr>
          <w:sz w:val="22"/>
          <w:szCs w:val="22"/>
        </w:rPr>
        <w:t>,</w:t>
      </w:r>
    </w:p>
    <w:p w14:paraId="31F9CE3F" w14:textId="77777777" w:rsidR="00D13110" w:rsidRPr="00AA64D2" w:rsidRDefault="00D13110" w:rsidP="00550C0B">
      <w:pPr>
        <w:pStyle w:val="Default"/>
        <w:ind w:left="1440"/>
        <w:rPr>
          <w:sz w:val="22"/>
          <w:szCs w:val="22"/>
        </w:rPr>
      </w:pPr>
    </w:p>
    <w:p w14:paraId="5E9B1DA3" w14:textId="4F6D4159" w:rsidR="001E163F" w:rsidRPr="00AA64D2" w:rsidRDefault="001E163F" w:rsidP="00550C0B">
      <w:pPr>
        <w:pStyle w:val="Default"/>
        <w:numPr>
          <w:ilvl w:val="2"/>
          <w:numId w:val="13"/>
        </w:numPr>
        <w:rPr>
          <w:sz w:val="22"/>
          <w:szCs w:val="22"/>
        </w:rPr>
      </w:pPr>
      <w:r w:rsidRPr="00AA64D2">
        <w:rPr>
          <w:sz w:val="22"/>
          <w:szCs w:val="22"/>
        </w:rPr>
        <w:t>Family income cannot exceed 250% of poverty guidelines</w:t>
      </w:r>
      <w:r w:rsidR="001E3438" w:rsidRPr="00AA64D2">
        <w:rPr>
          <w:sz w:val="22"/>
          <w:szCs w:val="22"/>
        </w:rPr>
        <w:t>,</w:t>
      </w:r>
    </w:p>
    <w:p w14:paraId="73660C5F" w14:textId="77777777" w:rsidR="00D13110" w:rsidRPr="00AA64D2" w:rsidRDefault="00D13110" w:rsidP="00550C0B">
      <w:pPr>
        <w:pStyle w:val="Default"/>
        <w:ind w:left="1440"/>
        <w:rPr>
          <w:sz w:val="22"/>
          <w:szCs w:val="22"/>
        </w:rPr>
      </w:pPr>
    </w:p>
    <w:p w14:paraId="42F58471" w14:textId="011188A3" w:rsidR="00C84F03" w:rsidRPr="00AA64D2" w:rsidRDefault="001E163F" w:rsidP="00C84F03">
      <w:pPr>
        <w:pStyle w:val="Default"/>
        <w:numPr>
          <w:ilvl w:val="2"/>
          <w:numId w:val="13"/>
        </w:numPr>
        <w:rPr>
          <w:sz w:val="22"/>
          <w:szCs w:val="22"/>
        </w:rPr>
      </w:pPr>
      <w:r w:rsidRPr="00AA64D2">
        <w:rPr>
          <w:sz w:val="22"/>
          <w:szCs w:val="22"/>
        </w:rPr>
        <w:t xml:space="preserve">Head of house or </w:t>
      </w:r>
      <w:r w:rsidR="00ED02DE">
        <w:rPr>
          <w:sz w:val="22"/>
          <w:szCs w:val="22"/>
        </w:rPr>
        <w:t>the “</w:t>
      </w:r>
      <w:r w:rsidRPr="00AA64D2">
        <w:rPr>
          <w:sz w:val="22"/>
          <w:szCs w:val="22"/>
        </w:rPr>
        <w:t>target child</w:t>
      </w:r>
      <w:r w:rsidR="00ED02DE">
        <w:rPr>
          <w:sz w:val="22"/>
          <w:szCs w:val="22"/>
        </w:rPr>
        <w:t>” (defined as the child for whom HFI is concentrating services</w:t>
      </w:r>
      <w:r w:rsidR="000A039E">
        <w:rPr>
          <w:sz w:val="22"/>
          <w:szCs w:val="22"/>
        </w:rPr>
        <w:t>)</w:t>
      </w:r>
      <w:r w:rsidRPr="00AA64D2">
        <w:rPr>
          <w:sz w:val="22"/>
          <w:szCs w:val="22"/>
        </w:rPr>
        <w:t xml:space="preserve"> must have a social security number</w:t>
      </w:r>
      <w:r w:rsidR="001E3438" w:rsidRPr="00AA64D2">
        <w:rPr>
          <w:sz w:val="22"/>
          <w:szCs w:val="22"/>
        </w:rPr>
        <w:t>,</w:t>
      </w:r>
    </w:p>
    <w:p w14:paraId="7080C3A9" w14:textId="77777777" w:rsidR="00C84F03" w:rsidRPr="00AA64D2" w:rsidRDefault="00C84F03" w:rsidP="00AA64D2">
      <w:pPr>
        <w:pStyle w:val="Default"/>
        <w:ind w:left="1440"/>
        <w:rPr>
          <w:sz w:val="22"/>
          <w:szCs w:val="22"/>
        </w:rPr>
      </w:pPr>
    </w:p>
    <w:p w14:paraId="1EA51B4A" w14:textId="7D8D7683" w:rsidR="001E3438" w:rsidRPr="00AA64D2" w:rsidRDefault="001E163F" w:rsidP="00AA64D2">
      <w:pPr>
        <w:pStyle w:val="Default"/>
        <w:numPr>
          <w:ilvl w:val="2"/>
          <w:numId w:val="13"/>
        </w:numPr>
        <w:rPr>
          <w:sz w:val="22"/>
          <w:szCs w:val="22"/>
        </w:rPr>
      </w:pPr>
      <w:r w:rsidRPr="00AA64D2">
        <w:rPr>
          <w:sz w:val="22"/>
          <w:szCs w:val="22"/>
        </w:rPr>
        <w:t xml:space="preserve">The family must screen positive for </w:t>
      </w:r>
      <w:proofErr w:type="gramStart"/>
      <w:r w:rsidRPr="00AA64D2">
        <w:rPr>
          <w:sz w:val="22"/>
          <w:szCs w:val="22"/>
        </w:rPr>
        <w:t>services</w:t>
      </w:r>
      <w:proofErr w:type="gramEnd"/>
      <w:r w:rsidRPr="00AA64D2">
        <w:rPr>
          <w:sz w:val="22"/>
          <w:szCs w:val="22"/>
        </w:rPr>
        <w:t xml:space="preserve"> and an assessment must be completed</w:t>
      </w:r>
      <w:r w:rsidR="001E3438" w:rsidRPr="00AA64D2">
        <w:rPr>
          <w:sz w:val="22"/>
          <w:szCs w:val="22"/>
        </w:rPr>
        <w:t>, and</w:t>
      </w:r>
    </w:p>
    <w:p w14:paraId="0499449A" w14:textId="77777777" w:rsidR="00D13110" w:rsidRPr="00AA64D2" w:rsidRDefault="00D13110" w:rsidP="00550C0B">
      <w:pPr>
        <w:pStyle w:val="Default"/>
        <w:ind w:left="1440"/>
        <w:rPr>
          <w:sz w:val="22"/>
          <w:szCs w:val="22"/>
        </w:rPr>
      </w:pPr>
    </w:p>
    <w:p w14:paraId="5E9B1DA6" w14:textId="55DCBF48" w:rsidR="001E163F" w:rsidRPr="00AA64D2" w:rsidRDefault="001E163F" w:rsidP="00550C0B">
      <w:pPr>
        <w:pStyle w:val="Default"/>
        <w:numPr>
          <w:ilvl w:val="2"/>
          <w:numId w:val="13"/>
        </w:numPr>
        <w:rPr>
          <w:sz w:val="22"/>
          <w:szCs w:val="22"/>
        </w:rPr>
      </w:pPr>
      <w:r w:rsidRPr="00AA64D2">
        <w:rPr>
          <w:sz w:val="22"/>
          <w:szCs w:val="22"/>
        </w:rPr>
        <w:t>Family information is entered into the HFI Database</w:t>
      </w:r>
      <w:r w:rsidR="001E3438" w:rsidRPr="00AA64D2">
        <w:rPr>
          <w:sz w:val="22"/>
          <w:szCs w:val="22"/>
        </w:rPr>
        <w:t>.</w:t>
      </w:r>
    </w:p>
    <w:p w14:paraId="5E9B1DA7" w14:textId="77777777" w:rsidR="002310E4" w:rsidRPr="00AA64D2" w:rsidRDefault="002310E4">
      <w:pPr>
        <w:rPr>
          <w:rFonts w:ascii="Times New Roman" w:hAnsi="Times New Roman" w:cs="Times New Roman"/>
        </w:rPr>
      </w:pPr>
    </w:p>
    <w:sectPr w:rsidR="002310E4" w:rsidRPr="00AA64D2" w:rsidSect="00AA64D2">
      <w:footerReference w:type="default" r:id="rId11"/>
      <w:pgSz w:w="12240" w:h="15840" w:code="1"/>
      <w:pgMar w:top="1886" w:right="917" w:bottom="1440" w:left="121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B6B2B" w14:textId="77777777" w:rsidR="00B54D78" w:rsidRDefault="00B54D78" w:rsidP="001E163F">
      <w:pPr>
        <w:spacing w:after="0" w:line="240" w:lineRule="auto"/>
      </w:pPr>
      <w:r>
        <w:separator/>
      </w:r>
    </w:p>
  </w:endnote>
  <w:endnote w:type="continuationSeparator" w:id="0">
    <w:p w14:paraId="160094E8" w14:textId="77777777" w:rsidR="00B54D78" w:rsidRDefault="00B54D78" w:rsidP="001E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638530"/>
      <w:docPartObj>
        <w:docPartGallery w:val="Page Numbers (Bottom of Page)"/>
        <w:docPartUnique/>
      </w:docPartObj>
    </w:sdtPr>
    <w:sdtEndPr/>
    <w:sdtContent>
      <w:sdt>
        <w:sdtPr>
          <w:id w:val="1728636285"/>
          <w:docPartObj>
            <w:docPartGallery w:val="Page Numbers (Top of Page)"/>
            <w:docPartUnique/>
          </w:docPartObj>
        </w:sdtPr>
        <w:sdtEndPr/>
        <w:sdtContent>
          <w:p w14:paraId="5E9B1DAF" w14:textId="77777777" w:rsidR="0041565E" w:rsidRDefault="0041565E">
            <w:pPr>
              <w:pStyle w:val="Footer"/>
              <w:jc w:val="cen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A43EE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43EE4">
              <w:rPr>
                <w:b/>
                <w:bCs/>
                <w:noProof/>
              </w:rPr>
              <w:t>2</w:t>
            </w:r>
            <w:r>
              <w:rPr>
                <w:b/>
                <w:bCs/>
                <w:sz w:val="24"/>
                <w:szCs w:val="24"/>
              </w:rPr>
              <w:fldChar w:fldCharType="end"/>
            </w:r>
          </w:p>
          <w:p w14:paraId="5E9B1DB0" w14:textId="70C5BB1C" w:rsidR="001E163F" w:rsidRDefault="0041565E">
            <w:pPr>
              <w:pStyle w:val="Footer"/>
            </w:pPr>
            <w:r>
              <w:t>Rev</w:t>
            </w:r>
            <w:r w:rsidR="00D13110">
              <w:t xml:space="preserve"> </w:t>
            </w:r>
            <w:r w:rsidR="000A039E">
              <w:t>7</w:t>
            </w:r>
            <w:r>
              <w:t>.1</w:t>
            </w:r>
            <w:r w:rsidR="000A039E">
              <w:t>3</w:t>
            </w:r>
            <w:r>
              <w:t>.16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8A4D3" w14:textId="77777777" w:rsidR="00B54D78" w:rsidRDefault="00B54D78" w:rsidP="001E163F">
      <w:pPr>
        <w:spacing w:after="0" w:line="240" w:lineRule="auto"/>
      </w:pPr>
      <w:r>
        <w:separator/>
      </w:r>
    </w:p>
  </w:footnote>
  <w:footnote w:type="continuationSeparator" w:id="0">
    <w:p w14:paraId="05E86475" w14:textId="77777777" w:rsidR="00B54D78" w:rsidRDefault="00B54D78" w:rsidP="001E16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ECC"/>
    <w:multiLevelType w:val="hybridMultilevel"/>
    <w:tmpl w:val="E5F4619A"/>
    <w:lvl w:ilvl="0" w:tplc="88D25C4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7A14B28"/>
    <w:multiLevelType w:val="multilevel"/>
    <w:tmpl w:val="74BA6A70"/>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F007C8"/>
    <w:multiLevelType w:val="hybridMultilevel"/>
    <w:tmpl w:val="67DCF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44BB"/>
    <w:multiLevelType w:val="multilevel"/>
    <w:tmpl w:val="377012EA"/>
    <w:lvl w:ilvl="0">
      <w:start w:val="1"/>
      <w:numFmt w:val="bullet"/>
      <w:lvlText w:val=""/>
      <w:lvlJc w:val="left"/>
      <w:pPr>
        <w:ind w:left="1080" w:hanging="360"/>
      </w:pPr>
      <w:rPr>
        <w:rFonts w:ascii="Symbol" w:hAnsi="Symbol" w:hint="default"/>
      </w:rPr>
    </w:lvl>
    <w:lvl w:ilvl="1">
      <w:numFmt w:val="bullet"/>
      <w:lvlText w:val="•"/>
      <w:lvlJc w:val="left"/>
      <w:pPr>
        <w:ind w:left="1800" w:hanging="360"/>
      </w:pPr>
      <w:rPr>
        <w:rFonts w:ascii="Times New Roman" w:eastAsiaTheme="minorHAns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F950D07"/>
    <w:multiLevelType w:val="hybridMultilevel"/>
    <w:tmpl w:val="44249B14"/>
    <w:lvl w:ilvl="0" w:tplc="804A176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E3194"/>
    <w:multiLevelType w:val="multilevel"/>
    <w:tmpl w:val="B8983B4E"/>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lowerLetter"/>
      <w:lvlText w:val="(%4)"/>
      <w:lvlJc w:val="left"/>
      <w:pPr>
        <w:ind w:left="2160" w:hanging="720"/>
      </w:pPr>
      <w:rPr>
        <w:rFont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7BD5AB9"/>
    <w:multiLevelType w:val="multilevel"/>
    <w:tmpl w:val="B8983B4E"/>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lowerLetter"/>
      <w:lvlText w:val="(%4)"/>
      <w:lvlJc w:val="left"/>
      <w:pPr>
        <w:ind w:left="2160" w:hanging="720"/>
      </w:pPr>
      <w:rPr>
        <w:rFont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90C2805"/>
    <w:multiLevelType w:val="multilevel"/>
    <w:tmpl w:val="74BA6A70"/>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A9E4307"/>
    <w:multiLevelType w:val="multilevel"/>
    <w:tmpl w:val="C5CC96CA"/>
    <w:lvl w:ilvl="0">
      <w:start w:val="1"/>
      <w:numFmt w:val="decimal"/>
      <w:lvlText w:val="%1."/>
      <w:lvlJc w:val="left"/>
      <w:pPr>
        <w:ind w:left="720" w:hanging="720"/>
      </w:pPr>
      <w:rPr>
        <w:rFonts w:hint="default"/>
        <w:b/>
        <w:i w:val="0"/>
        <w:u w:val="none"/>
      </w:rPr>
    </w:lvl>
    <w:lvl w:ilvl="1">
      <w:numFmt w:val="bullet"/>
      <w:lvlText w:val="•"/>
      <w:lvlJc w:val="left"/>
      <w:pPr>
        <w:ind w:left="1800" w:hanging="360"/>
      </w:pPr>
      <w:rPr>
        <w:rFonts w:ascii="Times New Roman"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3D976B5"/>
    <w:multiLevelType w:val="multilevel"/>
    <w:tmpl w:val="B8983B4E"/>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lowerLetter"/>
      <w:lvlText w:val="(%4)"/>
      <w:lvlJc w:val="left"/>
      <w:pPr>
        <w:ind w:left="2160" w:hanging="720"/>
      </w:pPr>
      <w:rPr>
        <w:rFont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48D6156"/>
    <w:multiLevelType w:val="multilevel"/>
    <w:tmpl w:val="74BA6A70"/>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C5F687F"/>
    <w:multiLevelType w:val="multilevel"/>
    <w:tmpl w:val="B8983B4E"/>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lowerLetter"/>
      <w:lvlText w:val="(%4)"/>
      <w:lvlJc w:val="left"/>
      <w:pPr>
        <w:ind w:left="2160" w:hanging="720"/>
      </w:pPr>
      <w:rPr>
        <w:rFont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82545E"/>
    <w:multiLevelType w:val="hybridMultilevel"/>
    <w:tmpl w:val="CFB26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1958C1"/>
    <w:multiLevelType w:val="multilevel"/>
    <w:tmpl w:val="B8983B4E"/>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lowerLetter"/>
      <w:lvlText w:val="(%4)"/>
      <w:lvlJc w:val="left"/>
      <w:pPr>
        <w:ind w:left="2160" w:hanging="720"/>
      </w:pPr>
      <w:rPr>
        <w:rFont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74D3FB1"/>
    <w:multiLevelType w:val="hybridMultilevel"/>
    <w:tmpl w:val="5F1AE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DF5239"/>
    <w:multiLevelType w:val="multilevel"/>
    <w:tmpl w:val="B8983B4E"/>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lowerLetter"/>
      <w:lvlText w:val="(%4)"/>
      <w:lvlJc w:val="left"/>
      <w:pPr>
        <w:ind w:left="2160" w:hanging="720"/>
      </w:pPr>
      <w:rPr>
        <w:rFont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5E5235F"/>
    <w:multiLevelType w:val="multilevel"/>
    <w:tmpl w:val="B8983B4E"/>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lowerLetter"/>
      <w:lvlText w:val="(%4)"/>
      <w:lvlJc w:val="left"/>
      <w:pPr>
        <w:ind w:left="2160" w:hanging="720"/>
      </w:pPr>
      <w:rPr>
        <w:rFont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4C244FA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75B0890"/>
    <w:multiLevelType w:val="multilevel"/>
    <w:tmpl w:val="B8983B4E"/>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lowerLetter"/>
      <w:lvlText w:val="(%4)"/>
      <w:lvlJc w:val="left"/>
      <w:pPr>
        <w:ind w:left="2160" w:hanging="720"/>
      </w:pPr>
      <w:rPr>
        <w:rFont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5FBE4A46"/>
    <w:multiLevelType w:val="multilevel"/>
    <w:tmpl w:val="B8983B4E"/>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lowerLetter"/>
      <w:lvlText w:val="(%4)"/>
      <w:lvlJc w:val="left"/>
      <w:pPr>
        <w:ind w:left="2160" w:hanging="720"/>
      </w:pPr>
      <w:rPr>
        <w:rFont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5FC319C8"/>
    <w:multiLevelType w:val="hybridMultilevel"/>
    <w:tmpl w:val="377012EA"/>
    <w:lvl w:ilvl="0" w:tplc="04090001">
      <w:start w:val="1"/>
      <w:numFmt w:val="bullet"/>
      <w:lvlText w:val=""/>
      <w:lvlJc w:val="left"/>
      <w:pPr>
        <w:ind w:left="1080" w:hanging="360"/>
      </w:pPr>
      <w:rPr>
        <w:rFonts w:ascii="Symbol" w:hAnsi="Symbol" w:hint="default"/>
      </w:rPr>
    </w:lvl>
    <w:lvl w:ilvl="1" w:tplc="CFCE90BA">
      <w:numFmt w:val="bullet"/>
      <w:lvlText w:val="•"/>
      <w:lvlJc w:val="left"/>
      <w:pPr>
        <w:ind w:left="1800" w:hanging="360"/>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0530A82"/>
    <w:multiLevelType w:val="multilevel"/>
    <w:tmpl w:val="B8983B4E"/>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lowerLetter"/>
      <w:lvlText w:val="(%4)"/>
      <w:lvlJc w:val="left"/>
      <w:pPr>
        <w:ind w:left="2160" w:hanging="720"/>
      </w:pPr>
      <w:rPr>
        <w:rFont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67A7331E"/>
    <w:multiLevelType w:val="hybridMultilevel"/>
    <w:tmpl w:val="8CBEC2C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B03231F"/>
    <w:multiLevelType w:val="hybridMultilevel"/>
    <w:tmpl w:val="59DA7264"/>
    <w:lvl w:ilvl="0" w:tplc="C1C05C6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38320B"/>
    <w:multiLevelType w:val="multilevel"/>
    <w:tmpl w:val="B8983B4E"/>
    <w:lvl w:ilvl="0">
      <w:start w:val="1"/>
      <w:numFmt w:val="decimal"/>
      <w:lvlText w:val="%1."/>
      <w:lvlJc w:val="left"/>
      <w:pPr>
        <w:ind w:left="720" w:hanging="720"/>
      </w:pPr>
      <w:rPr>
        <w:rFonts w:hint="default"/>
        <w:b/>
        <w:i w:val="0"/>
        <w:u w:val="none"/>
      </w:rPr>
    </w:lvl>
    <w:lvl w:ilvl="1">
      <w:start w:val="1"/>
      <w:numFmt w:val="upperLetter"/>
      <w:lvlText w:val="%2."/>
      <w:lvlJc w:val="left"/>
      <w:pPr>
        <w:ind w:left="720" w:hanging="720"/>
      </w:pPr>
      <w:rPr>
        <w:rFonts w:hint="default"/>
      </w:rPr>
    </w:lvl>
    <w:lvl w:ilvl="2">
      <w:start w:val="1"/>
      <w:numFmt w:val="decimal"/>
      <w:lvlText w:val="(%3)"/>
      <w:lvlJc w:val="left"/>
      <w:pPr>
        <w:ind w:left="1440" w:hanging="720"/>
      </w:pPr>
      <w:rPr>
        <w:rFonts w:hint="default"/>
      </w:rPr>
    </w:lvl>
    <w:lvl w:ilvl="3">
      <w:start w:val="1"/>
      <w:numFmt w:val="lowerLetter"/>
      <w:lvlText w:val="(%4)"/>
      <w:lvlJc w:val="left"/>
      <w:pPr>
        <w:ind w:left="2160" w:hanging="720"/>
      </w:pPr>
      <w:rPr>
        <w:rFont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114901847">
    <w:abstractNumId w:val="14"/>
  </w:num>
  <w:num w:numId="2" w16cid:durableId="897473949">
    <w:abstractNumId w:val="0"/>
  </w:num>
  <w:num w:numId="3" w16cid:durableId="121073351">
    <w:abstractNumId w:val="22"/>
  </w:num>
  <w:num w:numId="4" w16cid:durableId="1069502656">
    <w:abstractNumId w:val="20"/>
  </w:num>
  <w:num w:numId="5" w16cid:durableId="434832893">
    <w:abstractNumId w:val="3"/>
  </w:num>
  <w:num w:numId="6" w16cid:durableId="1069692043">
    <w:abstractNumId w:val="8"/>
  </w:num>
  <w:num w:numId="7" w16cid:durableId="91708323">
    <w:abstractNumId w:val="7"/>
  </w:num>
  <w:num w:numId="8" w16cid:durableId="238951514">
    <w:abstractNumId w:val="2"/>
  </w:num>
  <w:num w:numId="9" w16cid:durableId="1113209277">
    <w:abstractNumId w:val="10"/>
  </w:num>
  <w:num w:numId="10" w16cid:durableId="1359236706">
    <w:abstractNumId w:val="23"/>
  </w:num>
  <w:num w:numId="11" w16cid:durableId="1570073776">
    <w:abstractNumId w:val="1"/>
  </w:num>
  <w:num w:numId="12" w16cid:durableId="1941139019">
    <w:abstractNumId w:val="4"/>
  </w:num>
  <w:num w:numId="13" w16cid:durableId="838690667">
    <w:abstractNumId w:val="16"/>
  </w:num>
  <w:num w:numId="14" w16cid:durableId="313993906">
    <w:abstractNumId w:val="24"/>
  </w:num>
  <w:num w:numId="15" w16cid:durableId="2088916997">
    <w:abstractNumId w:val="6"/>
  </w:num>
  <w:num w:numId="16" w16cid:durableId="898781020">
    <w:abstractNumId w:val="12"/>
  </w:num>
  <w:num w:numId="17" w16cid:durableId="321399423">
    <w:abstractNumId w:val="19"/>
  </w:num>
  <w:num w:numId="18" w16cid:durableId="488327530">
    <w:abstractNumId w:val="18"/>
  </w:num>
  <w:num w:numId="19" w16cid:durableId="1605108251">
    <w:abstractNumId w:val="13"/>
  </w:num>
  <w:num w:numId="20" w16cid:durableId="1809735990">
    <w:abstractNumId w:val="11"/>
  </w:num>
  <w:num w:numId="21" w16cid:durableId="494491492">
    <w:abstractNumId w:val="9"/>
  </w:num>
  <w:num w:numId="22" w16cid:durableId="885142378">
    <w:abstractNumId w:val="15"/>
  </w:num>
  <w:num w:numId="23" w16cid:durableId="674961545">
    <w:abstractNumId w:val="21"/>
  </w:num>
  <w:num w:numId="24" w16cid:durableId="1460995026">
    <w:abstractNumId w:val="17"/>
  </w:num>
  <w:num w:numId="25" w16cid:durableId="285701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63F"/>
    <w:rsid w:val="00002DB1"/>
    <w:rsid w:val="00020C45"/>
    <w:rsid w:val="00021D9E"/>
    <w:rsid w:val="00025C0B"/>
    <w:rsid w:val="00025E7D"/>
    <w:rsid w:val="000A039E"/>
    <w:rsid w:val="001222E6"/>
    <w:rsid w:val="0015178D"/>
    <w:rsid w:val="001E163F"/>
    <w:rsid w:val="001E3438"/>
    <w:rsid w:val="00221DB7"/>
    <w:rsid w:val="002310E4"/>
    <w:rsid w:val="00251464"/>
    <w:rsid w:val="00256E4C"/>
    <w:rsid w:val="002B3F8F"/>
    <w:rsid w:val="002E5A3E"/>
    <w:rsid w:val="002F377B"/>
    <w:rsid w:val="00302487"/>
    <w:rsid w:val="0041565E"/>
    <w:rsid w:val="00440AB3"/>
    <w:rsid w:val="0045028E"/>
    <w:rsid w:val="00494B37"/>
    <w:rsid w:val="004D6B07"/>
    <w:rsid w:val="00550594"/>
    <w:rsid w:val="00550C0B"/>
    <w:rsid w:val="005B7878"/>
    <w:rsid w:val="006300F1"/>
    <w:rsid w:val="006709E2"/>
    <w:rsid w:val="0079624F"/>
    <w:rsid w:val="007A4952"/>
    <w:rsid w:val="007C1CF0"/>
    <w:rsid w:val="007E1CB8"/>
    <w:rsid w:val="008350FF"/>
    <w:rsid w:val="008403D9"/>
    <w:rsid w:val="0085559D"/>
    <w:rsid w:val="009222DC"/>
    <w:rsid w:val="009F284A"/>
    <w:rsid w:val="00A43EE4"/>
    <w:rsid w:val="00A524F8"/>
    <w:rsid w:val="00AA64D2"/>
    <w:rsid w:val="00B06A92"/>
    <w:rsid w:val="00B307F9"/>
    <w:rsid w:val="00B51EA3"/>
    <w:rsid w:val="00B54D78"/>
    <w:rsid w:val="00B83510"/>
    <w:rsid w:val="00B843C5"/>
    <w:rsid w:val="00BB4509"/>
    <w:rsid w:val="00BC6BE7"/>
    <w:rsid w:val="00BE6802"/>
    <w:rsid w:val="00C23127"/>
    <w:rsid w:val="00C84F03"/>
    <w:rsid w:val="00CD0E9B"/>
    <w:rsid w:val="00CF0033"/>
    <w:rsid w:val="00D13110"/>
    <w:rsid w:val="00D148E5"/>
    <w:rsid w:val="00D41520"/>
    <w:rsid w:val="00D512CC"/>
    <w:rsid w:val="00D7127F"/>
    <w:rsid w:val="00DA1875"/>
    <w:rsid w:val="00DC61F2"/>
    <w:rsid w:val="00DF067C"/>
    <w:rsid w:val="00ED02DE"/>
    <w:rsid w:val="00EE5D95"/>
    <w:rsid w:val="00F06876"/>
    <w:rsid w:val="00F26772"/>
    <w:rsid w:val="00FA479A"/>
    <w:rsid w:val="00FB1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B1D7E"/>
  <w15:chartTrackingRefBased/>
  <w15:docId w15:val="{A2C4A626-F537-4AA6-8E39-A99379C25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E163F"/>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E16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63F"/>
  </w:style>
  <w:style w:type="paragraph" w:styleId="Footer">
    <w:name w:val="footer"/>
    <w:basedOn w:val="Normal"/>
    <w:link w:val="FooterChar"/>
    <w:uiPriority w:val="99"/>
    <w:unhideWhenUsed/>
    <w:rsid w:val="001E16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63F"/>
  </w:style>
  <w:style w:type="paragraph" w:styleId="BalloonText">
    <w:name w:val="Balloon Text"/>
    <w:basedOn w:val="Normal"/>
    <w:link w:val="BalloonTextChar"/>
    <w:uiPriority w:val="99"/>
    <w:semiHidden/>
    <w:unhideWhenUsed/>
    <w:rsid w:val="005B78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878"/>
    <w:rPr>
      <w:rFonts w:ascii="Segoe UI" w:hAnsi="Segoe UI" w:cs="Segoe UI"/>
      <w:sz w:val="18"/>
      <w:szCs w:val="18"/>
    </w:rPr>
  </w:style>
  <w:style w:type="paragraph" w:styleId="ListParagraph">
    <w:name w:val="List Paragraph"/>
    <w:basedOn w:val="Normal"/>
    <w:uiPriority w:val="34"/>
    <w:qFormat/>
    <w:rsid w:val="00B83510"/>
    <w:pPr>
      <w:ind w:left="720"/>
      <w:contextualSpacing/>
    </w:pPr>
  </w:style>
  <w:style w:type="character" w:styleId="CommentReference">
    <w:name w:val="annotation reference"/>
    <w:basedOn w:val="DefaultParagraphFont"/>
    <w:uiPriority w:val="99"/>
    <w:semiHidden/>
    <w:unhideWhenUsed/>
    <w:rsid w:val="00494B37"/>
    <w:rPr>
      <w:sz w:val="16"/>
      <w:szCs w:val="16"/>
    </w:rPr>
  </w:style>
  <w:style w:type="paragraph" w:styleId="CommentText">
    <w:name w:val="annotation text"/>
    <w:basedOn w:val="Normal"/>
    <w:link w:val="CommentTextChar"/>
    <w:uiPriority w:val="99"/>
    <w:unhideWhenUsed/>
    <w:rsid w:val="00494B37"/>
    <w:pPr>
      <w:spacing w:line="240" w:lineRule="auto"/>
    </w:pPr>
    <w:rPr>
      <w:sz w:val="20"/>
      <w:szCs w:val="20"/>
    </w:rPr>
  </w:style>
  <w:style w:type="character" w:customStyle="1" w:styleId="CommentTextChar">
    <w:name w:val="Comment Text Char"/>
    <w:basedOn w:val="DefaultParagraphFont"/>
    <w:link w:val="CommentText"/>
    <w:uiPriority w:val="99"/>
    <w:rsid w:val="00494B37"/>
    <w:rPr>
      <w:sz w:val="20"/>
      <w:szCs w:val="20"/>
    </w:rPr>
  </w:style>
  <w:style w:type="paragraph" w:styleId="CommentSubject">
    <w:name w:val="annotation subject"/>
    <w:basedOn w:val="CommentText"/>
    <w:next w:val="CommentText"/>
    <w:link w:val="CommentSubjectChar"/>
    <w:uiPriority w:val="99"/>
    <w:semiHidden/>
    <w:unhideWhenUsed/>
    <w:rsid w:val="00494B37"/>
    <w:rPr>
      <w:b/>
      <w:bCs/>
    </w:rPr>
  </w:style>
  <w:style w:type="character" w:customStyle="1" w:styleId="CommentSubjectChar">
    <w:name w:val="Comment Subject Char"/>
    <w:basedOn w:val="CommentTextChar"/>
    <w:link w:val="CommentSubject"/>
    <w:uiPriority w:val="99"/>
    <w:semiHidden/>
    <w:rsid w:val="00494B37"/>
    <w:rPr>
      <w:b/>
      <w:bCs/>
      <w:sz w:val="20"/>
      <w:szCs w:val="20"/>
    </w:rPr>
  </w:style>
  <w:style w:type="paragraph" w:styleId="Revision">
    <w:name w:val="Revision"/>
    <w:hidden/>
    <w:uiPriority w:val="99"/>
    <w:semiHidden/>
    <w:rsid w:val="00494B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0F7E8DC27C1424B920C2C268FC61F2B" ma:contentTypeVersion="16" ma:contentTypeDescription="Create a new document." ma:contentTypeScope="" ma:versionID="fab8ad3b56b341316daf89dde1272642">
  <xsd:schema xmlns:xsd="http://www.w3.org/2001/XMLSchema" xmlns:xs="http://www.w3.org/2001/XMLSchema" xmlns:p="http://schemas.microsoft.com/office/2006/metadata/properties" xmlns:ns2="19f9304c-805d-4861-baca-e08d89417028" xmlns:ns3="a1ae6fbb-4e2c-48b7-8c7c-b89e86a0d2ee" xmlns:ns4="ddb5066c-6899-482b-9ea0-5145f9da9989" targetNamespace="http://schemas.microsoft.com/office/2006/metadata/properties" ma:root="true" ma:fieldsID="35dc3a19fee3db7deadc0dc28c1c52d7" ns2:_="" ns3:_="" ns4:_="">
    <xsd:import namespace="19f9304c-805d-4861-baca-e08d89417028"/>
    <xsd:import namespace="a1ae6fbb-4e2c-48b7-8c7c-b89e86a0d2ee"/>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9304c-805d-4861-baca-e08d894170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ae6fbb-4e2c-48b7-8c7c-b89e86a0d2e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54dd259-2550-4bb9-822d-ea7b35a51cb4}" ma:internalName="TaxCatchAll" ma:showField="CatchAllData" ma:web="a1ae6fbb-4e2c-48b7-8c7c-b89e86a0d2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db5066c-6899-482b-9ea0-5145f9da9989" xsi:nil="true"/>
    <lcf76f155ced4ddcb4097134ff3c332f xmlns="19f9304c-805d-4861-baca-e08d894170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6AC276-890E-4E03-B100-98E16693B87D}">
  <ds:schemaRefs>
    <ds:schemaRef ds:uri="http://schemas.microsoft.com/sharepoint/v3/contenttype/forms"/>
  </ds:schemaRefs>
</ds:datastoreItem>
</file>

<file path=customXml/itemProps2.xml><?xml version="1.0" encoding="utf-8"?>
<ds:datastoreItem xmlns:ds="http://schemas.openxmlformats.org/officeDocument/2006/customXml" ds:itemID="{CDF42ADB-877C-4442-90A4-17FA4B5E810B}">
  <ds:schemaRefs>
    <ds:schemaRef ds:uri="http://schemas.openxmlformats.org/officeDocument/2006/bibliography"/>
  </ds:schemaRefs>
</ds:datastoreItem>
</file>

<file path=customXml/itemProps3.xml><?xml version="1.0" encoding="utf-8"?>
<ds:datastoreItem xmlns:ds="http://schemas.openxmlformats.org/officeDocument/2006/customXml" ds:itemID="{7220C1EE-924F-4410-BDD8-634F981F1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9304c-805d-4861-baca-e08d89417028"/>
    <ds:schemaRef ds:uri="a1ae6fbb-4e2c-48b7-8c7c-b89e86a0d2ee"/>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653A15-1AFC-4629-909D-E1988D0815C5}">
  <ds:schemaRefs>
    <ds:schemaRef ds:uri="http://schemas.microsoft.com/office/2006/metadata/properties"/>
    <ds:schemaRef ds:uri="http://schemas.microsoft.com/office/infopath/2007/PartnerControls"/>
    <ds:schemaRef ds:uri="ddb5066c-6899-482b-9ea0-5145f9da9989"/>
    <ds:schemaRef ds:uri="19f9304c-805d-4861-baca-e08d89417028"/>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Killen, Kristina</dc:creator>
  <cp:keywords/>
  <dc:description/>
  <cp:lastModifiedBy>Huth, Jonathan  (Mike)</cp:lastModifiedBy>
  <cp:revision>10</cp:revision>
  <cp:lastPrinted>2016-05-02T19:56:00Z</cp:lastPrinted>
  <dcterms:created xsi:type="dcterms:W3CDTF">2020-01-31T12:57:00Z</dcterms:created>
  <dcterms:modified xsi:type="dcterms:W3CDTF">2026-04-15T10:00:00Z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0x010100B0F7E8DC27C1424B920C2C268FC61F2B</vt:lpwstr>
  </property>
  <property fmtid="{D5CDD505-2E9C-101B-9397-08002B2CF9AE}" pid="3" name="MediaServiceImageTags">
    <vt:lpwstr/>
  </property>
</Properties>
</file>